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C152D4" w:rsidRPr="00F21479" w:rsidTr="00C152D4">
        <w:tc>
          <w:tcPr>
            <w:tcW w:w="0" w:type="auto"/>
            <w:shd w:val="clear" w:color="auto" w:fill="FFFFFF"/>
            <w:vAlign w:val="center"/>
            <w:hideMark/>
          </w:tcPr>
          <w:p w:rsidR="00C152D4" w:rsidRPr="00DD576A" w:rsidRDefault="00C152D4" w:rsidP="00C152D4">
            <w:pPr>
              <w:spacing w:after="100" w:afterAutospacing="1" w:line="240" w:lineRule="auto"/>
              <w:jc w:val="center"/>
              <w:rPr>
                <w:rFonts w:ascii="Times New Roman" w:eastAsia="Times New Roman" w:hAnsi="Times New Roman" w:cs="Times New Roman"/>
                <w:b/>
                <w:bCs/>
                <w:sz w:val="36"/>
                <w:szCs w:val="36"/>
              </w:rPr>
            </w:pPr>
            <w:r w:rsidRPr="00DD576A">
              <w:rPr>
                <w:rFonts w:ascii="Times New Roman" w:eastAsia="Times New Roman" w:hAnsi="Times New Roman" w:cs="Times New Roman"/>
                <w:b/>
                <w:bCs/>
                <w:sz w:val="36"/>
                <w:szCs w:val="36"/>
              </w:rPr>
              <w:t>TUT İLÇE MİLLİ EĞİTİM MÜDÜRLÜĞÜ</w:t>
            </w:r>
          </w:p>
          <w:p w:rsidR="00C152D4" w:rsidRDefault="00C152D4" w:rsidP="00237DD5">
            <w:pPr>
              <w:spacing w:after="100" w:afterAutospacing="1" w:line="240" w:lineRule="auto"/>
              <w:jc w:val="center"/>
              <w:rPr>
                <w:rFonts w:ascii="Arial" w:eastAsia="Times New Roman" w:hAnsi="Arial" w:cs="Arial"/>
                <w:sz w:val="24"/>
                <w:szCs w:val="24"/>
              </w:rPr>
            </w:pPr>
            <w:r w:rsidRPr="00DD576A">
              <w:rPr>
                <w:rFonts w:ascii="Times New Roman" w:eastAsia="Times New Roman" w:hAnsi="Times New Roman" w:cs="Times New Roman"/>
                <w:b/>
                <w:bCs/>
                <w:sz w:val="36"/>
                <w:szCs w:val="36"/>
              </w:rPr>
              <w:t>HİZMET STANDARTLARI TABLOSU</w:t>
            </w:r>
            <w:r w:rsidRPr="00F21479">
              <w:rPr>
                <w:rFonts w:ascii="Arial" w:eastAsia="Times New Roman" w:hAnsi="Arial" w:cs="Arial"/>
                <w:sz w:val="24"/>
                <w:szCs w:val="24"/>
              </w:rPr>
              <w:t> </w:t>
            </w:r>
          </w:p>
          <w:p w:rsidR="00237DD5" w:rsidRPr="00F21479" w:rsidRDefault="00237DD5" w:rsidP="00237DD5">
            <w:pPr>
              <w:spacing w:after="100" w:afterAutospacing="1" w:line="240" w:lineRule="auto"/>
              <w:jc w:val="center"/>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AB-DIŞ İLİŞKİLER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AB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Yurt Dışına Çıkış İzin İstek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Davet Mektubu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Proje Kabul Yazısı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Hibe Sözleşmesi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Yurt Dışı Gezi Bilgi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Öğrenci Muvaffakatnameleri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Program İçeriği(Yurt Dışından Ziyaretçi Gelişleri için)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BİLGİ EDİNME – CİMER – MEBİM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 ya da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CİMER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MEBİM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Telefon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MEBBİS 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DESTEK HİZMETLERİ (AYNİYAT)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Taşınır Mal Yönetmeliği ile ilgili iş ve işlemler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Alınan Malzemenin taşınır işlem fişi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Ücretsiz Ders Kitaplarının Dağıtımı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Bakanlık Genelgesi Doğrultusunda</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Pr="00F21479" w:rsidRDefault="00237DD5" w:rsidP="00C152D4">
            <w:pPr>
              <w:spacing w:after="0" w:line="240" w:lineRule="auto"/>
              <w:rPr>
                <w:rFonts w:ascii="Arial" w:eastAsia="Times New Roman" w:hAnsi="Arial" w:cs="Arial"/>
                <w:sz w:val="24"/>
                <w:szCs w:val="24"/>
              </w:rPr>
            </w:pPr>
          </w:p>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DESTEK HİZMETLERİ (MUHASEBE-ÖDEMELER)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Kişi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Kişi Dilekçesi (IBAN bilgisi bulunan)</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Serbest Meslek Makbuzu</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İş Günü</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İcra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İcra Kararı</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İş Günü</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856"/>
              <w:gridCol w:w="5853"/>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İNSAN KAYNAKLARI (ATAMA) HİZMETLERİ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Görevlendirmeler (Ek Ders Ücreti Karşılığı Öğretmen Görevlendirme Başvuru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Mezuniyet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Sağlık raporu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Nüfus Cüzdanı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Fotoğraf</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Kpss Sonuç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8A1F06"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8A1F06" w:rsidRPr="00F21479" w:rsidRDefault="008A1F06"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İNSAN KAYNAKLARI (ÖZLÜK)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Aylıksız İzin (Doğum)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Doğum Öncesi ve sonrası izin onayı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Doğum Raporu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Doğum Öncesi ve sonrası sevk (iş görmezlik) kağıdı</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İzin takip ve kontrol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Aylıksız İzin (Askerlik)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Askerlik sevk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Aylıksız İzin (5 Yıllını dolduran personel)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Hizmet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Emeklilik Müracaat için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Emeklilik Belgesi (3 Dolu)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Nüfus Cüzdan Örneği (3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Askerlik Borçlanmasına Ait Dokümanlı Liste (2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Askerlik Terhis Belgesi (2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Sigortalı Hizmet Belgesi (2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En Son Öğrenim Belgesi Örneği(2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Banka Talep Dilekçesi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Vesikalık fotoğraf (4 adet)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Emeklilik ilişik kesmede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Tebliğ-Tebellüğ Belgesi (3 Adet)</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İlişik Kesme yazısı (3 Adet)</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Mal Bildirim Beyannamesi (Kapalı zarf içinde 1 Adet)</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Mal Bildirim Teslim Listesi (2 Adet)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Personel Kimlik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Talep Başvuru formu</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Fotoğraf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Hizmet Birleştirme İşleri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Askerlik Terhis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Diploma (İşe İlk Girişte)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SGK ve Bağkur hizmet dökümü ( ay-gün-yıl belirtilir şekilde olacak)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İntibak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Askerlik Terhis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3 </w:t>
                  </w:r>
                  <w:r w:rsidR="008A1F06" w:rsidRPr="00F21479">
                    <w:rPr>
                      <w:rFonts w:ascii="Times New Roman" w:eastAsia="Times New Roman" w:hAnsi="Times New Roman" w:cs="Times New Roman"/>
                      <w:sz w:val="24"/>
                      <w:szCs w:val="24"/>
                    </w:rPr>
                    <w:t>–</w:t>
                  </w:r>
                  <w:r w:rsidRPr="00F21479">
                    <w:rPr>
                      <w:rFonts w:ascii="Times New Roman" w:eastAsia="Times New Roman" w:hAnsi="Times New Roman" w:cs="Times New Roman"/>
                      <w:sz w:val="24"/>
                      <w:szCs w:val="24"/>
                    </w:rPr>
                    <w:t xml:space="preserve"> Diploma</w:t>
                  </w:r>
                </w:p>
                <w:p w:rsidR="008A1F06" w:rsidRPr="00F21479" w:rsidRDefault="008A1F06" w:rsidP="00C152D4">
                  <w:pPr>
                    <w:spacing w:after="100" w:line="240" w:lineRule="auto"/>
                    <w:rPr>
                      <w:rFonts w:ascii="Times New Roman" w:eastAsia="Times New Roman" w:hAnsi="Times New Roman" w:cs="Times New Roman"/>
                      <w:sz w:val="24"/>
                      <w:szCs w:val="24"/>
                    </w:rPr>
                  </w:pPr>
                </w:p>
                <w:p w:rsidR="008A1F06" w:rsidRPr="00F21479" w:rsidRDefault="008A1F06" w:rsidP="00C152D4">
                  <w:pPr>
                    <w:spacing w:after="100" w:line="240" w:lineRule="auto"/>
                    <w:rPr>
                      <w:rFonts w:ascii="Times New Roman" w:eastAsia="Times New Roman" w:hAnsi="Times New Roman" w:cs="Times New Roman"/>
                      <w:sz w:val="24"/>
                      <w:szCs w:val="24"/>
                    </w:rPr>
                  </w:pPr>
                </w:p>
                <w:p w:rsidR="008A1F06" w:rsidRPr="00F21479" w:rsidRDefault="008A1F06" w:rsidP="00C152D4">
                  <w:pPr>
                    <w:spacing w:after="100" w:line="240" w:lineRule="auto"/>
                    <w:rPr>
                      <w:rFonts w:ascii="Times New Roman" w:eastAsia="Times New Roman" w:hAnsi="Times New Roman" w:cs="Times New Roman"/>
                      <w:sz w:val="24"/>
                      <w:szCs w:val="24"/>
                    </w:rPr>
                  </w:pPr>
                </w:p>
                <w:p w:rsidR="008A1F06" w:rsidRPr="00F21479" w:rsidRDefault="008A1F06" w:rsidP="00C152D4">
                  <w:pPr>
                    <w:spacing w:after="10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Askerlik Tehir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Hizmet Cetveli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Diploma</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Askerlik durum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Nüfus Cüzdanı Örneği (Fotokopi Onaylı)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Ek–4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Öğretmen Bildirim Çizelgesi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Askerlik Borçlanması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Form Dilekçe (Sosyal Güvenlik Kurumuna hitaben)</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Nüfus Cüzdanı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Öğrenim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Terhis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Mal Bildirim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Mal Bildirim Formu</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Mal Bildirim Teslim Listesi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İntibak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Öğrenim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Kesenek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Hizmet Birleştirme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Pasaport İşlemleri (Emekli)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Matbu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Emekli Tanıtım Kartı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Nüfus Cüzdanı Fotokopisi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Pasaport İşlemleri (Çalışan)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Pasaport Talep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Onaylı Nüfus Cüzdan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Biyometrik Fotoğraf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lastRenderedPageBreak/>
              <w:t> </w:t>
            </w: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İŞ SAĞLIĞI VE GÜVENLİĞİ BÜROSU</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İş Kazası Bildirimi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İş Kazası Tutanağı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İSG İşe Giriş Eğitimi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İşe Başlama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Dakika</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İSG Temel Eğitimi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30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İSG Kurul Toplantısı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Olağanüstü Toplantı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Beyaz Bayrak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w:t>
                  </w:r>
                </w:p>
                <w:p w:rsidR="008A1F06"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Üst yazı</w:t>
                  </w:r>
                </w:p>
                <w:p w:rsidR="008A1F06" w:rsidRPr="00F21479" w:rsidRDefault="008A1F06" w:rsidP="00C152D4">
                  <w:pPr>
                    <w:spacing w:after="10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3-6 Ay</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Beslenme Dostu Okul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Protokolde belirtilen belgeler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Öğrencilerin Boy-Kilo endeksleri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Üst yazı</w:t>
                  </w:r>
                </w:p>
                <w:p w:rsidR="00C152D4" w:rsidRPr="00F21479" w:rsidRDefault="00C152D4" w:rsidP="00C152D4">
                  <w:pPr>
                    <w:spacing w:before="100" w:after="100" w:line="240" w:lineRule="auto"/>
                    <w:ind w:left="300"/>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Belgeler dosya halinde bölümümüze teslim edilecektir.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Ay</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KÜLTÜREL FAALİYETLER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İlçe Milli Eğitim Müdürlüğüne başvurulan öğrenci eserlerinin incelenmesi ve onaylanması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 Müdürlüğünden gelen yarışma yazılarının okullarımıza gönderilmesi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Yarışmalar (Resim-Şiir-Kompozisyon-vb)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Yarışma şartnamelerinde belirtilen tarihler çerçevesinde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Sosyal Etkinlikler Yönetmeliği Kapsamında Yapılan Geziler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Yükleniciye ait “İşletme Belgesi”nin onaylı sureti. (Türsab’a Onaylatılacak)</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Yüklenicinin faal seyahat firması olduğunu gösteren belge. (TÜRSAB Üyelik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Görevlendirilmesi hâlinde tur rehber/rehberlerine ait profesyonel turist rehberi kimlik kartının yüklenici tarafından onaylı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Araç sürücüsünün/sürücülerinin “Sürücü Belgesi” ile “Mesleki Yeterlik Belgesi (SRC2)” nin yüklenici tarafından onaylı suretleri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D2 Yetki Belgesi”nin TÜRSAB onaylı bir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Taşıt Kartı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Taşıt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Yüklenici tarafından onaylatılmış araç ruhsatının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Zorunlu Mali Sorumluluk (trafik) sigorta poliçesi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Karayolu Yolcu Taşımacılığı Zorunlu Koltuk Ferdi Kaza Sigorta Poliçesi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Karayolu Mali Sorumluluk Sigorta Poliçesi’nin birer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12 - Araç, yüklenici tarafından kiralanmış ise yüklenici tarafından onaylanmış sözleşme sureti</w:t>
                  </w:r>
                </w:p>
                <w:p w:rsidR="008A1F06" w:rsidRPr="00F21479" w:rsidRDefault="008A1F06"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13 - Gezi planı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14 - Geziye katılanların T.C. kimlik numaralarının da yazıldığı liste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15 - Okul gezileri çerçeve sözleşmesi (Her sayfası hem yüklenici firma hem de okul idaresi tarafından kaşelenip imzalanacak)</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16 - Sorumluluk belgesi (Gezide görevli idareci ve öğretmenler tarafından imzalanacak)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7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lastRenderedPageBreak/>
              <w:t> </w:t>
            </w: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ÖĞRETMEN YETİŞTİRME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Mahalli Hizmetiçi Eğitim Kurs/Seminer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Eğitimin Ayarladığı Takvim Süresi</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Mahalli Hizmetiçi Eğitim Kurs/Seminer Açılması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Program, Ek-1 Kursiyer Listesi, Ders Dağıtım Çizelgesi, Eğitici Kurs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Eğitimin Ayarladığı Takvim Süresi</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Merkezi Hizmetiçi Eğitim Kurs/Seminer Başvuruları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Eğitimin Ayarladığı Takvim Süresi</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p w:rsidR="008A1F06" w:rsidRPr="00F21479" w:rsidRDefault="00C152D4" w:rsidP="00DD576A">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882"/>
              <w:gridCol w:w="582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KURUMLARI BÖLÜMÜ - ÖZEL EĞİTİM VE REHABİLİTASYON MERKEZLERİ</w:t>
                  </w:r>
                </w:p>
              </w:tc>
            </w:tr>
            <w:tr w:rsidR="00C152D4" w:rsidRPr="00F21479" w:rsidTr="00DD576A">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1"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8"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Eğitim ve Rehabilitasyon Merkezi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Form dilekçe (EK-1).</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Kanunun 4 üncü maddesinin birinci fıkrasında yer alan kişilerin aynı fıkrada belirtilen şartları haiz olduğuna ilişkin yazılı beyanı.</w:t>
                  </w:r>
                </w:p>
                <w:p w:rsidR="00C152D4"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
                <w:p w:rsidR="00237DD5" w:rsidRPr="00F21479" w:rsidRDefault="00237DD5"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4 - Kurucu temsilcisinin; kurumu açına, kapatma, devretme ve benzeri işlemleri yürütme yetkisine sahip olduğunun da belirtildiği yönetim kurulu kararının millî eğitim müdürlüğünce onaylı örneği. (Tüzel kişilerde)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Kurum binası kurucuya ait ise tapu senedi örneği; kurum binası kiralık ise binanın tapu senedi örneği ile başvuru tarihi itibariyle okullarda öğretim süresi kadar, diğer kurumlarda en az bir yıllık kira sözleşmesi aslı veya millî eğitim müdürlüğünce onaylı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Kurum açılacak binanın sağlam ve dayanıklı olduğuna ilişkin; çevre ve şehircilik il müdürlükleri, yapının proje müellifleri ya da yetkili serbest proje büroları veya üniversitelerin ilgili bölümlerince düzenlenen teknik rapor ve ekleri ile teknik raporu düzenleyen inşaat mühendisinin geçerliliği devam eden SİM ve İTB belgeleri istenir. Ancak; 6/3/2007 tarihli ve 26454 sayılı Resmî Gazete’ de yayımlanan Deprem Bölgelerinde Yapılacak Binalar Hakkındaki Yönetmeliğin yürürlüğe girdiği tarihten sonra yapı denetim firmalarının denetiminde özel öğretim kurumu olarak yapılmış ve yapı inşaat ruhsatı bulunan binalardan sağlam ve dayanıklı olduğuna ilişkin belge istenmez,</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Kurum açılacak binanın ve çevresinin sağlık yönünden uygun olduğuna ilişkin il veya ilçe ilgili sağlık birimince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Kurum açılacak binada yangına karşı ilgili mevzuatına göre gerekli önlemlerin alındığına ilişkin itfaiye müdürlüğünce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Binanın kurum açılacak kat veya katları için ayrı ayrı, okul ve özel eğitim ve rehabilitasyon merkezi olarak kullanılacak binaların ayrıca bahçeleri için de 35x50 cm veya A3 ebadında kâğıtlara çizilmiş yerleşim planı, binanın dış cepheleri ile bahçesini gösteren fotoğrafları ve CD’si.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Yönetici çalışma izin teklifi ve kurum öğretime başlamadan önce nitelikleri de belirtilen gerekli tüm personele ilişkin çalışma izin tekliflerinin yapılacağına dair kurucunun yazılı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Kurucu gerçek kişi veya kurucu temsilcisinin fotoğrafı.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12 - Vergi levhasının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13 - Kurucu gerçek kişi ise kurucunun, kurucu tüzel kişi ise kurucu temsilcisinin öğrenim belgesi ve varsa hizmet cetveli ile, Gerçek kişilerde kurucu, tüzel kişilerde kurucu temsilcisi Kaymakamlık veya bağlı bulunduğu milli eğitim müdürlüğüne müracaat eder. Dosya, üç iş günü içinde bir üst yazı ile valiliğe gönderilir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lastRenderedPageBreak/>
              <w:t> </w:t>
            </w:r>
          </w:p>
          <w:p w:rsidR="00B57820" w:rsidRDefault="00B57820"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880"/>
              <w:gridCol w:w="5829"/>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ÖZEL ÖĞRETİM KURUMLARI BÖLÜMÜ - ÖZEL OKUL</w:t>
                  </w:r>
                </w:p>
              </w:tc>
            </w:tr>
            <w:tr w:rsidR="00C152D4" w:rsidRPr="00F21479" w:rsidTr="00DD576A">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9"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Okul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Adli sicil kaydının bulunmadığına dair yazılı beyan</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ticaret sicil gazetesi ana sözleşme, tüzük ya da vakıf senedi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 yönetim kurulu kararı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Yerleşim planı 4 adet (35x50 cm ebatlarında)</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Kurum Yönetmeliği farklı yönetmelik söz konusu ise yönetmelik ve CD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Yönetici ile kurumun faaliyet alanındaki derslere girmesi gereken toplam eğitim personelinin en az üçte birine ait görevlendirme teklifleri ve tüm personelin çalışma tekliflerinin yapılacağına dair taahhütname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Kira sözleşmesi veya tapu örneği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B57820" w:rsidRDefault="00C152D4" w:rsidP="00237DD5">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237DD5">
            <w:pPr>
              <w:spacing w:after="0" w:line="240" w:lineRule="auto"/>
              <w:rPr>
                <w:rFonts w:ascii="Arial" w:eastAsia="Times New Roman" w:hAnsi="Arial" w:cs="Arial"/>
                <w:sz w:val="24"/>
                <w:szCs w:val="24"/>
              </w:rPr>
            </w:pPr>
          </w:p>
          <w:p w:rsidR="00237DD5" w:rsidRPr="00F21479" w:rsidRDefault="00237DD5" w:rsidP="00237DD5">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880"/>
              <w:gridCol w:w="5829"/>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KURUMLARI BÖLÜMÜ - ÖZEL ÇEŞİTLİ KURSLAR</w:t>
                  </w:r>
                </w:p>
              </w:tc>
            </w:tr>
            <w:tr w:rsidR="00C152D4" w:rsidRPr="00F21479" w:rsidTr="001779B9">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8"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Çeşitli Kurs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Yazılı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ticaret sicil gazetesi ana sözleşme, tüzük ya da vakıf senedi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 yönetim kurulu kararı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Yerleşim planı 4 adet</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Öğretmen görevlendirileceğine ilişkin taahhütname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Kira sözleşmesi veya tapu örneği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ÖZEL ÖĞRETİM BÖLÜMÜ DESTEKLEME KURSLARI</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DD576A">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Destekleme Kursu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Sağlık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Ücretli Başvuru Metni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Ücretli için gerekli belge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Diploma Fotokopisi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Nüfus Cüzdanı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7 - 1 adet resim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Bakanlıkça açıklanan çalışma takvimine göre</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8A1F06" w:rsidRPr="00F21479" w:rsidRDefault="008A1F06" w:rsidP="00C152D4">
            <w:pPr>
              <w:spacing w:after="0" w:line="240" w:lineRule="auto"/>
              <w:rPr>
                <w:rFonts w:ascii="Arial" w:eastAsia="Times New Roman" w:hAnsi="Arial" w:cs="Arial"/>
                <w:sz w:val="24"/>
                <w:szCs w:val="24"/>
              </w:rPr>
            </w:pPr>
          </w:p>
          <w:p w:rsidR="008A1F06" w:rsidRPr="00F21479" w:rsidRDefault="008A1F06"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882"/>
              <w:gridCol w:w="582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KURUMLARI BÖLÜMÜ - ÖZEL ÖĞRETİM KURSLARI</w:t>
                  </w:r>
                </w:p>
              </w:tc>
            </w:tr>
            <w:tr w:rsidR="00C152D4" w:rsidRPr="00F21479" w:rsidTr="00B57820">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1"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8"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Öğretim Kursu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 (ek-1)</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Kurucu/kurucu temsilcisine ait yazılı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ticaret sicil gazetesi ana sözleşme, tüzük ya da vakıf senedi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temsilcisinin belirlendiği yönetim kurulu kararı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Yerleşim planı 4 adet (35x50 cm ebadında)</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Gerekli tüm personelin çalışma izin tekliflerini yapacağına dair taahhütname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En az 1 (bir) yıllık kira sözleşmesi veya tapu örneği (aslı ya da noter tasdikli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Yönetici ve 1/3 oranında öğretmen teklifleri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Yeni dergi ismi kullanacaksa 1 adet dergi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Marka ismi kullanacaksa marka tescil belgesi ve isim hakkı sözleşmesi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63"/>
              <w:gridCol w:w="5946"/>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YURTLAR BÖLÜMÜ</w:t>
                  </w:r>
                </w:p>
              </w:tc>
            </w:tr>
            <w:tr w:rsidR="00C152D4" w:rsidRPr="00F21479" w:rsidTr="00B57820">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844"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84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Öğrenci Barınma Hizmeti Veren Yerlere ilişkin Kurum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1-Başvuru Ek-1 Formu</w:t>
                  </w:r>
                </w:p>
                <w:p w:rsidR="00C152D4"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Kurum açacak veya devralacak kurucu, kurucu tüzel kişilik ise yönetim organlarının üyelerine ait adli sicil ve arşiv kaydı belgesi.</w:t>
                  </w:r>
                </w:p>
                <w:p w:rsidR="00237DD5" w:rsidRPr="00F21479" w:rsidRDefault="00237DD5"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3 - Kurucu özel hukuk tüzel kişisi ise kuruluş amaçları içinde öğrenci barınma hizmetlerinin verileceğine ya da kurumların işletmeciliğinin yapılacağına dair Türkiye Ticaret Sicili Gazetesinde yayımlanmış ana sözleşme, tüzük ya da vakıf senedi fotokopisi.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temsilcisinin kurumu açma, kapatma, devir, nakil ve benzeri işlemlerini yetkili kurulun kararıyla yürütme yetkisine sahip olduğunun belirlendiği genel kurul veya yönetim kurulu kararının fotokopisi.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Binanın kurum açılacak kat veya katları için ayrı ayrı düzenlenmiş, ikişer adet A3 (297x420 mm) boyutlarındaki kâğıtlara çizilmiş yerleşim planı.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Yönetici çalışma izin teklifi ve kurum hizmete başlamadan önce gerekli tüm personele ilişkin çalışma izin tekliflerinin yapılacağına dair kurucunun veya kurucu temsilcisinin yazılı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Kurum binası kurucuya ait ise tapu senedinin; kurum binası kiralık ise tapu senediyle başvuru tarihi itibariyle en az bir yıllık kira sözleşmesinin millî eğitim müdürlüğünce onaylı örneği.</w:t>
                  </w:r>
                </w:p>
                <w:p w:rsidR="008A1F06" w:rsidRPr="00F21479" w:rsidRDefault="008A1F06"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Kurum açılacak binanın sağlam ve dayanıklı olduğuna ilişkin çevre ve şehircilik il müdürlükleri, yapının proje müellifleri ya da yetkili serbest proje büroları veya üniversitelerin ilgili bölümlerince düzenlenen teknik rapor ile teknik raporu düzenleyen serbest inşaat mühendisinin geçerliliği devam eden serbest inşaat mühendisliği belgesi ile iş yeri tescil belgesi. (Ancak 6/3/2007 tarihinden sonra yapılan binalarda, 6/3/2007 tarihli ve 26454 sayılı Resmî Gazete’de yayımlanan Deprem Bölgelerinde Yapılacak Binalar Hakkında Yönetmeliğe göre yapı denetim firmaları denetiminde öğrenci barınma hizmetleri verecek kurumlar olarak yapılmış ve yapı inşaat ruhsatı/yapı kullanım izin belgesi bulunan binalardan sağlam ve dayanıklı olduğuna ilişkin belge istenmez.)</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Kurum açılacak binanın ve çevresinin sağlık yönünden uygun olduğuna ilişkin ilgili il veya ilçe çevre sağlık birimince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Kurum açılacak binada yangına karşı ilgili mevzuatına göre gerekli (Değişik ibare: Makam Oluru 10/04/2018-7322935) önlemlerin alındığına ilişkin itfaiye müdürlüğünce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Kurucu, bina üzerinde intifa hakkına sahip ise intifa hakkına sahip olduğuna dair belge.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12 - Kurum açılacak binanın inşaat ruhsatı ve yapı kullanma izni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13 - Kurum binasının dış cephesi, bina giriş kapısı ve varsa bahçenin elektronik ortamda renkli fotoğrafları.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14 - İnşaat Mühendisin (SİM ve İTB) Yerleşim Planını Çizen Mimarın (Büro Tescil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 Kuruma Ait Jeneratör bulunduğuna dair faturanın fotokopisi ve Asansör var ise asansörün yeşil etikete dönüştürüldüğünü belgelendiren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lastRenderedPageBreak/>
              <w:t> </w:t>
            </w:r>
          </w:p>
          <w:p w:rsidR="00237DD5" w:rsidRDefault="00237DD5"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TEFTİŞ - HUKUK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İhbar ve Suç Duyuruları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sahibinin adı-soyadı, T.C. Kimlik No.su ve imzası ile iş veya ikametgah adresini içeren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İlgili mevzuat çerçevesinde soruşturmanın seyrine göre değişmektedir. (30 gün içinde başvuru sonucu veya yapılmakta olan işlemin safahatı hakkında gerekçeli cevap verilir)</w:t>
                  </w:r>
                </w:p>
                <w:p w:rsidR="008A1F06" w:rsidRPr="00F21479" w:rsidRDefault="008A1F06" w:rsidP="00C152D4">
                  <w:pPr>
                    <w:spacing w:after="0" w:line="240" w:lineRule="auto"/>
                    <w:rPr>
                      <w:rFonts w:ascii="Times New Roman" w:eastAsia="Times New Roman" w:hAnsi="Times New Roman" w:cs="Times New Roman"/>
                      <w:sz w:val="24"/>
                      <w:szCs w:val="24"/>
                    </w:rPr>
                  </w:pPr>
                </w:p>
                <w:p w:rsidR="008A1F06" w:rsidRPr="00F21479" w:rsidRDefault="008A1F06" w:rsidP="00C152D4">
                  <w:pPr>
                    <w:spacing w:after="0" w:line="240" w:lineRule="auto"/>
                    <w:rPr>
                      <w:rFonts w:ascii="Times New Roman" w:eastAsia="Times New Roman" w:hAnsi="Times New Roman" w:cs="Times New Roman"/>
                      <w:sz w:val="24"/>
                      <w:szCs w:val="24"/>
                    </w:rPr>
                  </w:pP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Dilekçe Hakkı Kapsamında Yapılan Başvuruların Alınması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Dilekçe/e-Posta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İş Günü</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İnceleme ve Soruşturma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Ceza verme zaman aşımı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Disiplin fiilinin işlendiği tarihten itibaren en geç 2 (iki) yıl içerisinde soruşturmanın bitirilip ilgili memura gerekli disiplin cezasının uygulanmış olmasını gerektiren zaman aşımıdır.</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043"/>
              <w:gridCol w:w="5666"/>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TEMEL VE ORTA ÖĞRETİM ÖĞRENCİ İŞLERİ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Mezuniyet/Ayrılma Belgeleri (Diploma Kayıt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Nüfus Cüzdanı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F21479" w:rsidRPr="00F21479" w:rsidTr="00C152D4">
        <w:tc>
          <w:tcPr>
            <w:tcW w:w="0" w:type="auto"/>
            <w:shd w:val="clear" w:color="auto" w:fill="FFFFFF"/>
            <w:vAlign w:val="center"/>
            <w:hideMark/>
          </w:tcPr>
          <w:p w:rsidR="00237DD5" w:rsidRDefault="00237DD5" w:rsidP="00C152D4">
            <w:pPr>
              <w:spacing w:before="200" w:line="240" w:lineRule="auto"/>
              <w:rPr>
                <w:rFonts w:ascii="Times New Roman" w:eastAsia="Times New Roman" w:hAnsi="Times New Roman" w:cs="Times New Roman"/>
                <w:sz w:val="24"/>
                <w:szCs w:val="24"/>
              </w:rPr>
            </w:pPr>
          </w:p>
          <w:p w:rsidR="00C152D4" w:rsidRDefault="00237DD5" w:rsidP="00C152D4">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52D4" w:rsidRPr="00DD576A">
              <w:rPr>
                <w:rFonts w:ascii="Times New Roman" w:eastAsia="Times New Roman" w:hAnsi="Times New Roman" w:cs="Times New Roman"/>
                <w:sz w:val="24"/>
                <w:szCs w:val="24"/>
              </w:rPr>
              <w:t>Başvuru esnasında yukarıda belirtilen belgelerin dışında belge istenilmesi veya başvuru eksiksiz belge ile yapıldığı halde, hizmetin belirtilen sürede tamamlanmaması durumunda ilk müracaat yerine ya da ikinci müracaat yerine başvurunuz.</w:t>
            </w:r>
          </w:p>
          <w:p w:rsidR="00B81198" w:rsidRPr="00DD576A" w:rsidRDefault="00B81198" w:rsidP="00C152D4">
            <w:pPr>
              <w:spacing w:before="20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466"/>
              <w:gridCol w:w="3663"/>
              <w:gridCol w:w="1465"/>
              <w:gridCol w:w="3872"/>
            </w:tblGrid>
            <w:tr w:rsidR="00C152D4" w:rsidRPr="00F21479">
              <w:tc>
                <w:tcPr>
                  <w:tcW w:w="0" w:type="auto"/>
                  <w:gridSpan w:val="2"/>
                  <w:vAlign w:val="center"/>
                  <w:hideMark/>
                </w:tcPr>
                <w:p w:rsidR="00C152D4" w:rsidRPr="00B81198" w:rsidRDefault="00C152D4" w:rsidP="00C152D4">
                  <w:pPr>
                    <w:spacing w:after="0" w:line="240" w:lineRule="auto"/>
                    <w:rPr>
                      <w:rFonts w:ascii="Times New Roman" w:eastAsia="Times New Roman" w:hAnsi="Times New Roman" w:cs="Times New Roman"/>
                      <w:b/>
                      <w:sz w:val="24"/>
                      <w:szCs w:val="24"/>
                    </w:rPr>
                  </w:pPr>
                  <w:r w:rsidRPr="00B81198">
                    <w:rPr>
                      <w:rFonts w:ascii="Times New Roman" w:eastAsia="Times New Roman" w:hAnsi="Times New Roman" w:cs="Times New Roman"/>
                      <w:b/>
                      <w:sz w:val="24"/>
                      <w:szCs w:val="24"/>
                    </w:rPr>
                    <w:t>İlk Müracaat Yeri</w:t>
                  </w:r>
                </w:p>
              </w:tc>
              <w:tc>
                <w:tcPr>
                  <w:tcW w:w="0" w:type="auto"/>
                  <w:gridSpan w:val="2"/>
                  <w:vAlign w:val="center"/>
                  <w:hideMark/>
                </w:tcPr>
                <w:p w:rsidR="00C152D4" w:rsidRPr="00B81198" w:rsidRDefault="00C152D4" w:rsidP="00C152D4">
                  <w:pPr>
                    <w:spacing w:after="0" w:line="240" w:lineRule="auto"/>
                    <w:rPr>
                      <w:rFonts w:ascii="Times New Roman" w:eastAsia="Times New Roman" w:hAnsi="Times New Roman" w:cs="Times New Roman"/>
                      <w:b/>
                      <w:sz w:val="24"/>
                      <w:szCs w:val="24"/>
                    </w:rPr>
                  </w:pPr>
                  <w:r w:rsidRPr="00B81198">
                    <w:rPr>
                      <w:rFonts w:ascii="Times New Roman" w:eastAsia="Times New Roman" w:hAnsi="Times New Roman" w:cs="Times New Roman"/>
                      <w:b/>
                      <w:sz w:val="24"/>
                      <w:szCs w:val="24"/>
                    </w:rPr>
                    <w:t>İkinci Müracaat Yeri</w:t>
                  </w:r>
                </w:p>
                <w:p w:rsidR="00237DD5" w:rsidRPr="00B81198" w:rsidRDefault="00237DD5" w:rsidP="00C152D4">
                  <w:pPr>
                    <w:spacing w:after="0" w:line="240" w:lineRule="auto"/>
                    <w:rPr>
                      <w:rFonts w:ascii="Times New Roman" w:eastAsia="Times New Roman" w:hAnsi="Times New Roman" w:cs="Times New Roman"/>
                      <w:b/>
                      <w:sz w:val="24"/>
                      <w:szCs w:val="24"/>
                    </w:rPr>
                  </w:pPr>
                </w:p>
              </w:tc>
            </w:tr>
            <w:tr w:rsidR="00C152D4" w:rsidRPr="00F21479">
              <w:tc>
                <w:tcPr>
                  <w:tcW w:w="700" w:type="pct"/>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İsim</w:t>
                  </w:r>
                </w:p>
              </w:tc>
              <w:tc>
                <w:tcPr>
                  <w:tcW w:w="1750" w:type="pct"/>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Talip YÜCEL</w:t>
                  </w:r>
                </w:p>
              </w:tc>
              <w:tc>
                <w:tcPr>
                  <w:tcW w:w="700" w:type="pct"/>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İsim</w:t>
                  </w:r>
                </w:p>
              </w:tc>
              <w:tc>
                <w:tcPr>
                  <w:tcW w:w="1850" w:type="pct"/>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8802DF">
                    <w:rPr>
                      <w:rFonts w:ascii="Times New Roman" w:eastAsia="Times New Roman" w:hAnsi="Times New Roman" w:cs="Times New Roman"/>
                      <w:sz w:val="24"/>
                      <w:szCs w:val="24"/>
                    </w:rPr>
                    <w:t>Erkut PAMUK</w:t>
                  </w:r>
                  <w:bookmarkStart w:id="0" w:name="_GoBack"/>
                  <w:bookmarkEnd w:id="0"/>
                </w:p>
              </w:tc>
            </w:tr>
            <w:tr w:rsidR="00C152D4"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Unvan</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İlçe Milli Eğitim Müdürü</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Unvan</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Kaymakam</w:t>
                  </w:r>
                </w:p>
              </w:tc>
            </w:tr>
            <w:tr w:rsidR="00B57820" w:rsidRPr="00F21479">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r>
            <w:tr w:rsidR="00C152D4"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Adres</w:t>
                  </w:r>
                  <w:r w:rsidR="00B81198">
                    <w:rPr>
                      <w:rFonts w:ascii="Times New Roman" w:eastAsia="Times New Roman" w:hAnsi="Times New Roman" w:cs="Times New Roman"/>
                      <w:sz w:val="24"/>
                      <w:szCs w:val="24"/>
                    </w:rPr>
                    <w:t xml:space="preserve">   </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Reşad</w:t>
                  </w:r>
                  <w:r w:rsidR="00B81198">
                    <w:rPr>
                      <w:rFonts w:ascii="Times New Roman" w:eastAsia="Times New Roman" w:hAnsi="Times New Roman" w:cs="Times New Roman"/>
                      <w:sz w:val="24"/>
                      <w:szCs w:val="24"/>
                    </w:rPr>
                    <w:t xml:space="preserve">iye Mah. Zübeyde Hanım Cad. </w:t>
                  </w:r>
                  <w:r w:rsidR="00B57820" w:rsidRPr="00F21479">
                    <w:rPr>
                      <w:rFonts w:ascii="Times New Roman" w:eastAsia="Times New Roman" w:hAnsi="Times New Roman" w:cs="Times New Roman"/>
                      <w:sz w:val="24"/>
                      <w:szCs w:val="24"/>
                    </w:rPr>
                    <w:t>No: 104 Tut/ADIYAMAN</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Adres</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Zübeyde Hanım Cad.</w:t>
                  </w:r>
                  <w:r w:rsidR="00B81198">
                    <w:rPr>
                      <w:rFonts w:ascii="Times New Roman" w:eastAsia="Times New Roman" w:hAnsi="Times New Roman" w:cs="Times New Roman"/>
                      <w:sz w:val="24"/>
                      <w:szCs w:val="24"/>
                    </w:rPr>
                    <w:t xml:space="preserve"> Hükümet Konağı, 02350 </w:t>
                  </w:r>
                  <w:r w:rsidR="009724B9" w:rsidRPr="00F21479">
                    <w:rPr>
                      <w:rFonts w:ascii="Times New Roman" w:eastAsia="Times New Roman" w:hAnsi="Times New Roman" w:cs="Times New Roman"/>
                      <w:sz w:val="24"/>
                      <w:szCs w:val="24"/>
                    </w:rPr>
                    <w:t>Tut/ADIYAMAN</w:t>
                  </w:r>
                </w:p>
              </w:tc>
            </w:tr>
            <w:tr w:rsidR="00F21479"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Tel</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441 22 69</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Tel</w:t>
                  </w:r>
                </w:p>
              </w:tc>
              <w:tc>
                <w:tcPr>
                  <w:tcW w:w="0" w:type="auto"/>
                  <w:vAlign w:val="center"/>
                  <w:hideMark/>
                </w:tcPr>
                <w:p w:rsidR="00C152D4" w:rsidRPr="00F21479" w:rsidRDefault="00C152D4" w:rsidP="009724B9">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9724B9" w:rsidRPr="00F21479">
                    <w:rPr>
                      <w:rFonts w:ascii="Times New Roman" w:eastAsia="Times New Roman" w:hAnsi="Times New Roman" w:cs="Times New Roman"/>
                      <w:sz w:val="24"/>
                      <w:szCs w:val="24"/>
                    </w:rPr>
                    <w:t>441 20 01</w:t>
                  </w:r>
                </w:p>
              </w:tc>
            </w:tr>
            <w:tr w:rsidR="00F21479"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Faks</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441 22 57</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Faks</w:t>
                  </w:r>
                </w:p>
              </w:tc>
              <w:tc>
                <w:tcPr>
                  <w:tcW w:w="0" w:type="auto"/>
                  <w:vAlign w:val="center"/>
                  <w:hideMark/>
                </w:tcPr>
                <w:p w:rsidR="00C152D4" w:rsidRPr="00F21479" w:rsidRDefault="00C152D4" w:rsidP="009724B9">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9724B9" w:rsidRPr="00F21479">
                    <w:rPr>
                      <w:rFonts w:ascii="Times New Roman" w:eastAsia="Times New Roman" w:hAnsi="Times New Roman" w:cs="Times New Roman"/>
                      <w:sz w:val="24"/>
                      <w:szCs w:val="24"/>
                    </w:rPr>
                    <w:t>441 22 46</w:t>
                  </w:r>
                </w:p>
              </w:tc>
            </w:tr>
            <w:tr w:rsidR="00F21479"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E-Posta</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tut02</w:t>
                  </w:r>
                  <w:r w:rsidRPr="00F21479">
                    <w:rPr>
                      <w:rFonts w:ascii="Times New Roman" w:eastAsia="Times New Roman" w:hAnsi="Times New Roman" w:cs="Times New Roman"/>
                      <w:sz w:val="24"/>
                      <w:szCs w:val="24"/>
                    </w:rPr>
                    <w:t>@meb.gov.tr</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E-Posta</w:t>
                  </w:r>
                </w:p>
              </w:tc>
              <w:tc>
                <w:tcPr>
                  <w:tcW w:w="0" w:type="auto"/>
                  <w:vAlign w:val="center"/>
                  <w:hideMark/>
                </w:tcPr>
                <w:p w:rsidR="00C152D4" w:rsidRPr="00F21479" w:rsidRDefault="00C152D4" w:rsidP="009724B9">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9724B9" w:rsidRPr="00F21479">
                    <w:rPr>
                      <w:rFonts w:ascii="Times New Roman" w:eastAsia="Times New Roman" w:hAnsi="Times New Roman" w:cs="Times New Roman"/>
                      <w:sz w:val="24"/>
                      <w:szCs w:val="24"/>
                    </w:rPr>
                    <w:t>tut</w:t>
                  </w:r>
                  <w:r w:rsidRPr="00F21479">
                    <w:rPr>
                      <w:rFonts w:ascii="Times New Roman" w:eastAsia="Times New Roman" w:hAnsi="Times New Roman" w:cs="Times New Roman"/>
                      <w:sz w:val="24"/>
                      <w:szCs w:val="24"/>
                    </w:rPr>
                    <w:t>@icisleri.gov.tr</w:t>
                  </w:r>
                </w:p>
              </w:tc>
            </w:tr>
          </w:tbl>
          <w:p w:rsidR="00C152D4" w:rsidRPr="00F21479" w:rsidRDefault="00C152D4" w:rsidP="00C152D4">
            <w:pPr>
              <w:spacing w:after="0" w:line="240" w:lineRule="auto"/>
              <w:rPr>
                <w:rFonts w:ascii="Arial" w:eastAsia="Times New Roman" w:hAnsi="Arial" w:cs="Arial"/>
                <w:sz w:val="24"/>
                <w:szCs w:val="24"/>
              </w:rPr>
            </w:pPr>
          </w:p>
        </w:tc>
      </w:tr>
      <w:tr w:rsidR="00237DD5" w:rsidRPr="00F21479" w:rsidTr="00C152D4">
        <w:tc>
          <w:tcPr>
            <w:tcW w:w="0" w:type="auto"/>
            <w:shd w:val="clear" w:color="auto" w:fill="FFFFFF"/>
            <w:vAlign w:val="center"/>
          </w:tcPr>
          <w:p w:rsidR="00237DD5" w:rsidRDefault="00237DD5" w:rsidP="00C152D4">
            <w:pPr>
              <w:spacing w:before="200" w:line="240" w:lineRule="auto"/>
              <w:rPr>
                <w:rFonts w:ascii="Times New Roman" w:eastAsia="Times New Roman" w:hAnsi="Times New Roman" w:cs="Times New Roman"/>
                <w:sz w:val="24"/>
                <w:szCs w:val="24"/>
              </w:rPr>
            </w:pPr>
          </w:p>
        </w:tc>
      </w:tr>
    </w:tbl>
    <w:p w:rsidR="006431E5" w:rsidRPr="00F21479" w:rsidRDefault="006431E5" w:rsidP="008A1F06"/>
    <w:sectPr w:rsidR="006431E5" w:rsidRPr="00F21479" w:rsidSect="00C152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1E" w:rsidRDefault="004D4C1E" w:rsidP="00C152D4">
      <w:pPr>
        <w:spacing w:after="0" w:line="240" w:lineRule="auto"/>
      </w:pPr>
      <w:r>
        <w:separator/>
      </w:r>
    </w:p>
  </w:endnote>
  <w:endnote w:type="continuationSeparator" w:id="0">
    <w:p w:rsidR="004D4C1E" w:rsidRDefault="004D4C1E" w:rsidP="00C1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1E" w:rsidRDefault="004D4C1E" w:rsidP="00C152D4">
      <w:pPr>
        <w:spacing w:after="0" w:line="240" w:lineRule="auto"/>
      </w:pPr>
      <w:r>
        <w:separator/>
      </w:r>
    </w:p>
  </w:footnote>
  <w:footnote w:type="continuationSeparator" w:id="0">
    <w:p w:rsidR="004D4C1E" w:rsidRDefault="004D4C1E" w:rsidP="00C15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4"/>
    <w:rsid w:val="001779B9"/>
    <w:rsid w:val="00237DD5"/>
    <w:rsid w:val="002A524A"/>
    <w:rsid w:val="002C7A03"/>
    <w:rsid w:val="004D4C1E"/>
    <w:rsid w:val="006431E5"/>
    <w:rsid w:val="0068073C"/>
    <w:rsid w:val="006B3285"/>
    <w:rsid w:val="00850FC4"/>
    <w:rsid w:val="008802DF"/>
    <w:rsid w:val="008A1F06"/>
    <w:rsid w:val="008E46FD"/>
    <w:rsid w:val="009724B9"/>
    <w:rsid w:val="00B57820"/>
    <w:rsid w:val="00B81198"/>
    <w:rsid w:val="00C152D4"/>
    <w:rsid w:val="00D57F62"/>
    <w:rsid w:val="00DD576A"/>
    <w:rsid w:val="00F14AD0"/>
    <w:rsid w:val="00F21479"/>
    <w:rsid w:val="00F421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1570E-9212-443F-988D-36FE65EB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52D4"/>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C152D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152D4"/>
  </w:style>
  <w:style w:type="paragraph" w:styleId="Altbilgi">
    <w:name w:val="footer"/>
    <w:basedOn w:val="Normal"/>
    <w:link w:val="AltbilgiChar"/>
    <w:uiPriority w:val="99"/>
    <w:semiHidden/>
    <w:unhideWhenUsed/>
    <w:rsid w:val="00C152D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1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2635</Words>
  <Characters>15021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DELL</cp:lastModifiedBy>
  <cp:revision>2</cp:revision>
  <dcterms:created xsi:type="dcterms:W3CDTF">2022-06-07T07:33:00Z</dcterms:created>
  <dcterms:modified xsi:type="dcterms:W3CDTF">2022-06-07T07:33:00Z</dcterms:modified>
</cp:coreProperties>
</file>